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4ECFA790"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r w:rsidR="000C2160">
        <w:rPr>
          <w:rStyle w:val="Strong"/>
          <w:b/>
          <w:bCs w:val="0"/>
          <w:sz w:val="24"/>
          <w:szCs w:val="24"/>
        </w:rPr>
        <w:t>20</w:t>
      </w:r>
      <w:r w:rsidR="00D7229C" w:rsidRPr="00DF2302">
        <w:rPr>
          <w:rStyle w:val="Strong"/>
          <w:b/>
          <w:bCs w:val="0"/>
          <w:sz w:val="24"/>
          <w:szCs w:val="24"/>
        </w:rPr>
        <w:t>-</w:t>
      </w:r>
      <w:r w:rsidR="000C2160">
        <w:rPr>
          <w:rStyle w:val="Strong"/>
          <w:b/>
          <w:bCs w:val="0"/>
          <w:sz w:val="24"/>
          <w:szCs w:val="24"/>
        </w:rPr>
        <w:t>G004</w:t>
      </w:r>
      <w:r w:rsidR="007C0D3A" w:rsidRPr="00DF2302">
        <w:rPr>
          <w:rStyle w:val="Strong"/>
          <w:b/>
          <w:bCs w:val="0"/>
          <w:sz w:val="24"/>
          <w:szCs w:val="24"/>
        </w:rPr>
        <w:t>-</w:t>
      </w:r>
      <w:bookmarkEnd w:id="1"/>
      <w:r w:rsidR="000C2160">
        <w:rPr>
          <w:rStyle w:val="Strong"/>
          <w:b/>
          <w:bCs w:val="0"/>
          <w:sz w:val="24"/>
          <w:szCs w:val="24"/>
        </w:rPr>
        <w:t>2</w:t>
      </w:r>
      <w:bookmarkEnd w:id="2"/>
      <w:bookmarkEnd w:id="3"/>
      <w:bookmarkEnd w:id="4"/>
      <w:r w:rsidR="000C2160">
        <w:rPr>
          <w:rStyle w:val="Strong"/>
          <w:b/>
          <w:bCs w:val="0"/>
          <w:sz w:val="24"/>
          <w:szCs w:val="24"/>
        </w:rPr>
        <w:t>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131A5BF8" w14:textId="5E349CB2"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0C2160">
        <w:rPr>
          <w:rFonts w:ascii="Calibri" w:hAnsi="Calibri" w:cs="Calibri"/>
          <w:highlight w:val="yellow"/>
          <w:lang w:val="en-GB"/>
        </w:rPr>
        <w:t>2</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8A0364" w:rsidRDefault="00DE3F38" w:rsidP="006E17EC">
            <w:pPr>
              <w:pStyle w:val="TableContents"/>
              <w:rPr>
                <w:rFonts w:asciiTheme="minorHAnsi" w:hAnsiTheme="minorHAnsi"/>
                <w:sz w:val="22"/>
                <w:szCs w:val="22"/>
                <w:lang w:eastAsia="en-US"/>
              </w:rPr>
            </w:pPr>
            <w:r w:rsidRPr="008A0364">
              <w:rPr>
                <w:rFonts w:asciiTheme="minorHAnsi" w:hAnsiTheme="minorHAnsi"/>
                <w:sz w:val="22"/>
                <w:szCs w:val="22"/>
                <w:lang w:eastAsia="en-US"/>
              </w:rPr>
              <w:t xml:space="preserve">Firm/consortium’s experience and reputation </w:t>
            </w:r>
            <w:r w:rsidR="00B52A14" w:rsidRPr="008A0364">
              <w:rPr>
                <w:rFonts w:asciiTheme="minorHAnsi" w:hAnsiTheme="minorHAnsi"/>
                <w:sz w:val="22"/>
                <w:szCs w:val="22"/>
                <w:lang w:eastAsia="en-US"/>
              </w:rPr>
              <w:t>with</w:t>
            </w:r>
            <w:r w:rsidRPr="008A0364">
              <w:rPr>
                <w:rFonts w:asciiTheme="minorHAnsi" w:hAnsiTheme="minorHAnsi"/>
                <w:sz w:val="22"/>
                <w:szCs w:val="22"/>
                <w:lang w:eastAsia="en-US"/>
              </w:rPr>
              <w:t xml:space="preserve"> similar </w:t>
            </w:r>
            <w:r w:rsidR="00AD3DBB" w:rsidRPr="008A0364">
              <w:rPr>
                <w:rFonts w:asciiTheme="minorHAnsi" w:hAnsiTheme="minorHAnsi"/>
                <w:sz w:val="22"/>
                <w:szCs w:val="22"/>
                <w:lang w:eastAsia="en-US"/>
              </w:rPr>
              <w:t>supply of Goods</w:t>
            </w:r>
          </w:p>
        </w:tc>
        <w:tc>
          <w:tcPr>
            <w:tcW w:w="5367" w:type="dxa"/>
            <w:shd w:val="clear" w:color="auto" w:fill="auto"/>
          </w:tcPr>
          <w:p w14:paraId="66C1911F" w14:textId="08766CD5" w:rsidR="006E17EC" w:rsidRPr="008A0364" w:rsidRDefault="0076296B" w:rsidP="005B38E4">
            <w:pPr>
              <w:pStyle w:val="TableContents"/>
              <w:numPr>
                <w:ilvl w:val="0"/>
                <w:numId w:val="3"/>
              </w:numPr>
              <w:rPr>
                <w:rFonts w:asciiTheme="minorHAnsi" w:hAnsiTheme="minorHAnsi"/>
                <w:sz w:val="22"/>
                <w:szCs w:val="22"/>
              </w:rPr>
            </w:pPr>
            <w:r w:rsidRPr="008A0364">
              <w:rPr>
                <w:rFonts w:asciiTheme="minorHAnsi" w:hAnsiTheme="minorHAnsi"/>
                <w:sz w:val="22"/>
                <w:szCs w:val="22"/>
              </w:rPr>
              <w:t>At least 2 references with contactable referees showing the experience and reputation of supplier.</w:t>
            </w:r>
          </w:p>
          <w:p w14:paraId="3ADDF29E" w14:textId="7ACD5428" w:rsidR="0076296B" w:rsidRPr="008A0364" w:rsidRDefault="0076296B" w:rsidP="005B38E4">
            <w:pPr>
              <w:pStyle w:val="TableContents"/>
              <w:numPr>
                <w:ilvl w:val="0"/>
                <w:numId w:val="3"/>
              </w:numPr>
              <w:rPr>
                <w:rFonts w:asciiTheme="minorHAnsi" w:hAnsiTheme="minorHAnsi"/>
                <w:sz w:val="22"/>
                <w:szCs w:val="22"/>
              </w:rPr>
            </w:pPr>
            <w:r w:rsidRPr="008A0364">
              <w:rPr>
                <w:rFonts w:asciiTheme="minorHAnsi" w:hAnsiTheme="minorHAnsi"/>
                <w:sz w:val="22"/>
                <w:szCs w:val="22"/>
              </w:rPr>
              <w:t>Valid business license.</w:t>
            </w:r>
          </w:p>
        </w:tc>
        <w:tc>
          <w:tcPr>
            <w:tcW w:w="1360" w:type="dxa"/>
            <w:shd w:val="clear" w:color="auto" w:fill="auto"/>
            <w:vAlign w:val="center"/>
          </w:tcPr>
          <w:p w14:paraId="6FB170A3" w14:textId="2BC4FA06" w:rsidR="006E17EC" w:rsidRPr="008A0364" w:rsidRDefault="0088383C" w:rsidP="006E17EC">
            <w:pPr>
              <w:pStyle w:val="TableContents"/>
              <w:jc w:val="center"/>
              <w:rPr>
                <w:rFonts w:asciiTheme="minorHAnsi" w:hAnsiTheme="minorHAnsi"/>
                <w:sz w:val="22"/>
                <w:szCs w:val="22"/>
                <w:lang w:eastAsia="en-US"/>
              </w:rPr>
            </w:pPr>
            <w:r w:rsidRPr="008A0364">
              <w:rPr>
                <w:rFonts w:asciiTheme="minorHAnsi" w:hAnsiTheme="minorHAnsi"/>
                <w:sz w:val="22"/>
                <w:szCs w:val="22"/>
                <w:lang w:eastAsia="en-US"/>
              </w:rPr>
              <w:t>30</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8A0364" w:rsidRDefault="00AD3DBB" w:rsidP="006E17EC">
            <w:pPr>
              <w:pStyle w:val="TableContents"/>
              <w:rPr>
                <w:rFonts w:asciiTheme="minorHAnsi" w:hAnsiTheme="minorHAnsi"/>
                <w:sz w:val="22"/>
                <w:szCs w:val="22"/>
                <w:lang w:eastAsia="en-US"/>
              </w:rPr>
            </w:pPr>
            <w:r w:rsidRPr="008A0364">
              <w:rPr>
                <w:rFonts w:asciiTheme="minorHAnsi" w:hAnsiTheme="minorHAnsi"/>
                <w:sz w:val="22"/>
                <w:szCs w:val="22"/>
                <w:lang w:eastAsia="en-US"/>
              </w:rPr>
              <w:t>Delivery time</w:t>
            </w:r>
          </w:p>
        </w:tc>
        <w:tc>
          <w:tcPr>
            <w:tcW w:w="5367" w:type="dxa"/>
            <w:shd w:val="clear" w:color="auto" w:fill="auto"/>
          </w:tcPr>
          <w:p w14:paraId="3C3627BD" w14:textId="77777777" w:rsidR="006E17EC" w:rsidRPr="008A0364" w:rsidRDefault="0076296B" w:rsidP="001D3BEC">
            <w:pPr>
              <w:pStyle w:val="TableContents"/>
              <w:numPr>
                <w:ilvl w:val="0"/>
                <w:numId w:val="4"/>
              </w:numPr>
              <w:rPr>
                <w:rFonts w:asciiTheme="minorHAnsi" w:hAnsiTheme="minorHAnsi"/>
                <w:sz w:val="22"/>
                <w:szCs w:val="22"/>
              </w:rPr>
            </w:pPr>
            <w:r w:rsidRPr="008A0364">
              <w:rPr>
                <w:rFonts w:asciiTheme="minorHAnsi" w:hAnsiTheme="minorHAnsi"/>
                <w:sz w:val="22"/>
                <w:szCs w:val="22"/>
              </w:rPr>
              <w:t>Show a clear delivery time (if ordering from overseas)</w:t>
            </w:r>
          </w:p>
          <w:p w14:paraId="4BA71FA2" w14:textId="399258CF" w:rsidR="0076296B" w:rsidRPr="008A0364" w:rsidRDefault="0076296B" w:rsidP="001D3BEC">
            <w:pPr>
              <w:pStyle w:val="TableContents"/>
              <w:numPr>
                <w:ilvl w:val="0"/>
                <w:numId w:val="4"/>
              </w:numPr>
              <w:rPr>
                <w:rFonts w:asciiTheme="minorHAnsi" w:hAnsiTheme="minorHAnsi"/>
                <w:sz w:val="22"/>
                <w:szCs w:val="22"/>
              </w:rPr>
            </w:pPr>
            <w:r w:rsidRPr="008A0364">
              <w:rPr>
                <w:rFonts w:asciiTheme="minorHAnsi" w:hAnsiTheme="minorHAnsi"/>
                <w:sz w:val="22"/>
                <w:szCs w:val="22"/>
              </w:rPr>
              <w:t xml:space="preserve">Or state </w:t>
            </w:r>
            <w:r w:rsidR="0088383C" w:rsidRPr="008A0364">
              <w:rPr>
                <w:rFonts w:asciiTheme="minorHAnsi" w:hAnsiTheme="minorHAnsi"/>
                <w:sz w:val="22"/>
                <w:szCs w:val="22"/>
              </w:rPr>
              <w:t>in-stock if any</w:t>
            </w:r>
          </w:p>
        </w:tc>
        <w:tc>
          <w:tcPr>
            <w:tcW w:w="1360" w:type="dxa"/>
            <w:shd w:val="clear" w:color="auto" w:fill="auto"/>
            <w:vAlign w:val="center"/>
          </w:tcPr>
          <w:p w14:paraId="657554B4" w14:textId="56E281FC" w:rsidR="006E17EC" w:rsidRPr="008A0364" w:rsidRDefault="0088383C" w:rsidP="006E17EC">
            <w:pPr>
              <w:pStyle w:val="TableContents"/>
              <w:jc w:val="center"/>
              <w:rPr>
                <w:rFonts w:asciiTheme="minorHAnsi" w:hAnsiTheme="minorHAnsi"/>
                <w:sz w:val="22"/>
                <w:szCs w:val="22"/>
                <w:lang w:eastAsia="en-US"/>
              </w:rPr>
            </w:pPr>
            <w:r w:rsidRPr="008A0364">
              <w:rPr>
                <w:rFonts w:asciiTheme="minorHAnsi" w:hAnsiTheme="minorHAnsi"/>
                <w:sz w:val="22"/>
                <w:szCs w:val="22"/>
                <w:lang w:eastAsia="en-US"/>
              </w:rPr>
              <w:t>30</w:t>
            </w:r>
          </w:p>
        </w:tc>
      </w:tr>
      <w:tr w:rsidR="006E17EC" w:rsidRPr="00DF2302" w14:paraId="7395E14D" w14:textId="77777777" w:rsidTr="006E17EC">
        <w:trPr>
          <w:cantSplit/>
          <w:tblHeader/>
        </w:trPr>
        <w:tc>
          <w:tcPr>
            <w:tcW w:w="2430" w:type="dxa"/>
            <w:shd w:val="clear" w:color="auto" w:fill="auto"/>
            <w:vAlign w:val="center"/>
          </w:tcPr>
          <w:p w14:paraId="58A5C5B6" w14:textId="7957225F" w:rsidR="006E17EC" w:rsidRPr="008A0364" w:rsidRDefault="0088383C" w:rsidP="006E17EC">
            <w:pPr>
              <w:pStyle w:val="TableContents"/>
              <w:rPr>
                <w:rFonts w:asciiTheme="minorHAnsi" w:hAnsiTheme="minorHAnsi"/>
                <w:sz w:val="22"/>
                <w:szCs w:val="22"/>
                <w:lang w:eastAsia="en-US"/>
              </w:rPr>
            </w:pPr>
            <w:r w:rsidRPr="008A0364">
              <w:rPr>
                <w:rFonts w:asciiTheme="minorHAnsi" w:hAnsiTheme="minorHAnsi"/>
                <w:sz w:val="22"/>
                <w:szCs w:val="22"/>
                <w:lang w:eastAsia="en-US"/>
              </w:rPr>
              <w:t>Specification</w:t>
            </w:r>
          </w:p>
        </w:tc>
        <w:tc>
          <w:tcPr>
            <w:tcW w:w="5367" w:type="dxa"/>
            <w:shd w:val="clear" w:color="auto" w:fill="auto"/>
          </w:tcPr>
          <w:p w14:paraId="23A8F695" w14:textId="74F06D4B" w:rsidR="006E17EC" w:rsidRPr="008A0364" w:rsidRDefault="0088383C" w:rsidP="00635A59">
            <w:pPr>
              <w:pStyle w:val="TableContents"/>
              <w:numPr>
                <w:ilvl w:val="0"/>
                <w:numId w:val="5"/>
              </w:numPr>
              <w:rPr>
                <w:rFonts w:asciiTheme="minorHAnsi" w:hAnsiTheme="minorHAnsi"/>
                <w:sz w:val="22"/>
                <w:szCs w:val="22"/>
              </w:rPr>
            </w:pPr>
            <w:r w:rsidRPr="008A0364">
              <w:rPr>
                <w:rFonts w:asciiTheme="minorHAnsi" w:hAnsiTheme="minorHAnsi"/>
                <w:sz w:val="22"/>
                <w:szCs w:val="22"/>
              </w:rPr>
              <w:t>Shall comply with the specification provided by OAG</w:t>
            </w:r>
          </w:p>
        </w:tc>
        <w:tc>
          <w:tcPr>
            <w:tcW w:w="1360" w:type="dxa"/>
            <w:shd w:val="clear" w:color="auto" w:fill="auto"/>
            <w:vAlign w:val="center"/>
          </w:tcPr>
          <w:p w14:paraId="240875A4" w14:textId="27F3EF88" w:rsidR="006E17EC" w:rsidRPr="008A0364" w:rsidRDefault="008A0364" w:rsidP="006E17EC">
            <w:pPr>
              <w:pStyle w:val="TableContents"/>
              <w:jc w:val="center"/>
              <w:rPr>
                <w:rFonts w:asciiTheme="minorHAnsi" w:hAnsiTheme="minorHAnsi"/>
                <w:sz w:val="22"/>
                <w:szCs w:val="22"/>
                <w:lang w:eastAsia="en-US"/>
              </w:rPr>
            </w:pPr>
            <w:r w:rsidRPr="008A0364">
              <w:rPr>
                <w:rFonts w:asciiTheme="minorHAnsi" w:hAnsiTheme="minorHAnsi"/>
                <w:sz w:val="22"/>
                <w:szCs w:val="22"/>
                <w:lang w:eastAsia="en-US"/>
              </w:rPr>
              <w:t>40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r w:rsidR="00B57649">
        <w:rPr>
          <w:rFonts w:ascii="Calibri" w:hAnsi="Calibri"/>
          <w:b/>
          <w:lang w:val="en-GB"/>
        </w:rPr>
        <w:t>(</w:t>
      </w:r>
      <w:proofErr w:type="spellStart"/>
      <w:r w:rsidRPr="00DF2302">
        <w:rPr>
          <w:rFonts w:ascii="Calibri" w:hAnsi="Calibri"/>
          <w:b/>
          <w:lang w:val="en-GB"/>
        </w:rPr>
        <w:t>tc</w:t>
      </w:r>
      <w:proofErr w:type="spellEnd"/>
      <w:r w:rsidRPr="00DF2302">
        <w:rPr>
          <w:rFonts w:ascii="Calibri" w:hAnsi="Calibri"/>
          <w:b/>
          <w:lang w:val="en-GB"/>
        </w:rPr>
        <w:t xml:space="preserve"> / lc</w:t>
      </w:r>
      <w:r w:rsidR="00B57649">
        <w:rPr>
          <w:rFonts w:ascii="Calibri" w:hAnsi="Calibri"/>
          <w:b/>
          <w:lang w:val="en-GB"/>
        </w:rPr>
        <w:t xml:space="preserve">) * </w:t>
      </w:r>
      <w:proofErr w:type="spellStart"/>
      <w:r w:rsidR="00B57649">
        <w:rPr>
          <w:rFonts w:ascii="Calibri" w:hAnsi="Calibri"/>
          <w:b/>
          <w:lang w:val="en-GB"/>
        </w:rPr>
        <w:t>fw</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lastRenderedPageBreak/>
        <w:t>tw</w:t>
      </w:r>
      <w:proofErr w:type="spellEnd"/>
      <w:r w:rsidRPr="00DF2302">
        <w:rPr>
          <w:rFonts w:ascii="Calibri" w:hAnsi="Calibri"/>
          <w:sz w:val="20"/>
          <w:szCs w:val="20"/>
          <w:lang w:val="en-GB"/>
        </w:rPr>
        <w:t xml:space="preserve">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D4087" w14:textId="77777777" w:rsidR="002B1910" w:rsidRDefault="002B1910">
      <w:r>
        <w:separator/>
      </w:r>
    </w:p>
  </w:endnote>
  <w:endnote w:type="continuationSeparator" w:id="0">
    <w:p w14:paraId="02BB5E7F" w14:textId="77777777" w:rsidR="002B1910" w:rsidRDefault="002B1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4952501E" w:rsidR="00D15CF2" w:rsidRDefault="004878F3" w:rsidP="004878F3">
    <w:pPr>
      <w:pStyle w:val="Footer"/>
    </w:pPr>
    <w:r>
      <w:fldChar w:fldCharType="begin"/>
    </w:r>
    <w:r>
      <w:instrText xml:space="preserve"> DATE \@ "yyyy-MM-dd" </w:instrText>
    </w:r>
    <w:r>
      <w:fldChar w:fldCharType="separate"/>
    </w:r>
    <w:r w:rsidR="0076296B">
      <w:rPr>
        <w:noProof/>
      </w:rPr>
      <w:t>2021-07-16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25714" w14:textId="77777777" w:rsidR="002B1910" w:rsidRDefault="002B1910">
      <w:r>
        <w:separator/>
      </w:r>
    </w:p>
  </w:footnote>
  <w:footnote w:type="continuationSeparator" w:id="0">
    <w:p w14:paraId="40D03959" w14:textId="77777777" w:rsidR="002B1910" w:rsidRDefault="002B1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160"/>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910"/>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296B"/>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383C"/>
    <w:rsid w:val="008857C5"/>
    <w:rsid w:val="00885FB3"/>
    <w:rsid w:val="0088706A"/>
    <w:rsid w:val="0089016F"/>
    <w:rsid w:val="00891394"/>
    <w:rsid w:val="00892BE6"/>
    <w:rsid w:val="00892D28"/>
    <w:rsid w:val="008955C6"/>
    <w:rsid w:val="008962C7"/>
    <w:rsid w:val="0089745C"/>
    <w:rsid w:val="00897F7C"/>
    <w:rsid w:val="008A0364"/>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5D8F"/>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4FD9"/>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4681EC36-FD2F-46AF-9D64-994114DAFFDB}">
  <ds:schemaRefs>
    <ds:schemaRef ds:uri="http://schemas.openxmlformats.org/officeDocument/2006/bibliography"/>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766</Words>
  <Characters>4368</Characters>
  <Application>Microsoft Office Word</Application>
  <DocSecurity>0</DocSecurity>
  <Lines>36</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5124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2</cp:revision>
  <cp:lastPrinted>2016-10-18T02:57:00Z</cp:lastPrinted>
  <dcterms:created xsi:type="dcterms:W3CDTF">2021-07-16T05:03:00Z</dcterms:created>
  <dcterms:modified xsi:type="dcterms:W3CDTF">2021-07-16T05:03:00Z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